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BE" w:rsidRDefault="00D70DF6" w:rsidP="00D70DF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cartoon-alien-clipart-thumb282203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DF6">
        <w:rPr>
          <w:b/>
          <w:sz w:val="40"/>
          <w:szCs w:val="40"/>
          <w:u w:val="single"/>
        </w:rPr>
        <w:t>An Alien Daily Routine</w:t>
      </w:r>
    </w:p>
    <w:p w:rsidR="00DF4459" w:rsidRDefault="00DF4459" w:rsidP="00DF4459">
      <w:pPr>
        <w:rPr>
          <w:sz w:val="22"/>
          <w:szCs w:val="22"/>
        </w:rPr>
      </w:pPr>
    </w:p>
    <w:p w:rsidR="00DF4459" w:rsidRDefault="00DF4459" w:rsidP="00DF4459">
      <w:pPr>
        <w:rPr>
          <w:sz w:val="22"/>
          <w:szCs w:val="22"/>
        </w:rPr>
      </w:pPr>
      <w:r>
        <w:rPr>
          <w:sz w:val="22"/>
          <w:szCs w:val="22"/>
        </w:rPr>
        <w:t>You will be introducing us to your new alien friend!  Tell us about his/her name, personality, likes, dislikes, etc.. And s/his new daily routine on Earth.  In addition, this Alien will be attending a social event… where will s/he go?  How will s/he get ready? What will happen?</w:t>
      </w:r>
      <w:r w:rsidR="002F68C8">
        <w:rPr>
          <w:sz w:val="22"/>
          <w:szCs w:val="22"/>
        </w:rPr>
        <w:t xml:space="preserve"> Use the questions from HW.</w:t>
      </w:r>
    </w:p>
    <w:p w:rsidR="00DF4459" w:rsidRDefault="00DF4459" w:rsidP="00DF4459">
      <w:pPr>
        <w:rPr>
          <w:sz w:val="22"/>
          <w:szCs w:val="22"/>
        </w:rPr>
      </w:pPr>
    </w:p>
    <w:p w:rsidR="00DF4459" w:rsidRDefault="00AB2BFE" w:rsidP="00DF4459">
      <w:pPr>
        <w:rPr>
          <w:sz w:val="22"/>
          <w:szCs w:val="22"/>
        </w:rPr>
      </w:pPr>
      <w:r>
        <w:rPr>
          <w:sz w:val="22"/>
          <w:szCs w:val="22"/>
        </w:rPr>
        <w:t xml:space="preserve">When complete, upload into google docs and share with me.  </w:t>
      </w:r>
      <w:r w:rsidR="00DF4459">
        <w:rPr>
          <w:sz w:val="22"/>
          <w:szCs w:val="22"/>
        </w:rPr>
        <w:t>This may be done in a variety of ways:</w:t>
      </w:r>
    </w:p>
    <w:p w:rsidR="00DF4459" w:rsidRDefault="00DF4459" w:rsidP="00DF4459">
      <w:pPr>
        <w:rPr>
          <w:sz w:val="22"/>
          <w:szCs w:val="22"/>
        </w:rPr>
      </w:pPr>
    </w:p>
    <w:p w:rsidR="00DF4459" w:rsidRPr="00AB2BFE" w:rsidRDefault="00DF4459" w:rsidP="00AB2BFE">
      <w:pPr>
        <w:pStyle w:val="ListParagraph"/>
        <w:numPr>
          <w:ilvl w:val="1"/>
          <w:numId w:val="7"/>
        </w:numPr>
        <w:spacing w:after="0" w:line="240" w:lineRule="auto"/>
        <w:ind w:left="360"/>
      </w:pPr>
      <w:r w:rsidRPr="00AB2BFE">
        <w:rPr>
          <w:b/>
        </w:rPr>
        <w:t>Puppet Pal’s (Director’s Edition $1.99)</w:t>
      </w:r>
      <w:r w:rsidRPr="00AB2BFE">
        <w:t xml:space="preserve"> –allows you to upload your own creation, speak and tell us the story.  Very easy to use.</w:t>
      </w:r>
      <w:r w:rsidR="00BA5346" w:rsidRPr="00AB2BFE">
        <w:t xml:space="preserve"> BYOD</w:t>
      </w:r>
    </w:p>
    <w:p w:rsidR="00DF4459" w:rsidRDefault="00DF4459" w:rsidP="00AB2BFE">
      <w:pPr>
        <w:rPr>
          <w:sz w:val="22"/>
          <w:szCs w:val="22"/>
        </w:rPr>
      </w:pPr>
    </w:p>
    <w:p w:rsidR="00DF4459" w:rsidRPr="00AB2BFE" w:rsidRDefault="00DF4459" w:rsidP="00AB2BFE">
      <w:pPr>
        <w:pStyle w:val="ListParagraph"/>
        <w:numPr>
          <w:ilvl w:val="1"/>
          <w:numId w:val="7"/>
        </w:numPr>
        <w:spacing w:after="0" w:line="240" w:lineRule="auto"/>
        <w:ind w:left="360"/>
      </w:pPr>
      <w:r w:rsidRPr="00AB2BFE">
        <w:rPr>
          <w:b/>
        </w:rPr>
        <w:t>Stop Motion</w:t>
      </w:r>
      <w:r w:rsidRPr="00AB2BFE">
        <w:t xml:space="preserve"> –(is new to me)  -this allows you to speak and take many individual pictures to tell the story. </w:t>
      </w:r>
      <w:r w:rsidR="00AB2BFE">
        <w:t xml:space="preserve">(6 frames = 1 second).  Moderate? </w:t>
      </w:r>
      <w:r w:rsidRPr="00AB2BFE">
        <w:t xml:space="preserve"> to use… but seems time consuming since you have to take so many pictures.</w:t>
      </w:r>
      <w:r w:rsidR="00BA5346" w:rsidRPr="00AB2BFE">
        <w:t xml:space="preserve"> BYOD</w:t>
      </w:r>
    </w:p>
    <w:p w:rsidR="00DF4459" w:rsidRDefault="00DF4459" w:rsidP="00AB2BFE">
      <w:pPr>
        <w:rPr>
          <w:sz w:val="22"/>
          <w:szCs w:val="22"/>
        </w:rPr>
      </w:pPr>
    </w:p>
    <w:p w:rsidR="00DF4459" w:rsidRPr="00AB2BFE" w:rsidRDefault="00570144" w:rsidP="00AB2BFE">
      <w:pPr>
        <w:pStyle w:val="ListParagraph"/>
        <w:numPr>
          <w:ilvl w:val="1"/>
          <w:numId w:val="7"/>
        </w:numPr>
        <w:spacing w:after="0" w:line="240" w:lineRule="auto"/>
        <w:ind w:left="360"/>
      </w:pPr>
      <w:r>
        <w:rPr>
          <w:b/>
        </w:rPr>
        <w:t xml:space="preserve">Modified Electronic </w:t>
      </w:r>
      <w:r w:rsidR="00AB2BFE">
        <w:rPr>
          <w:b/>
        </w:rPr>
        <w:t>Paper Slide Show…</w:t>
      </w:r>
      <w:r>
        <w:rPr>
          <w:b/>
        </w:rPr>
        <w:t>Powerpoint</w:t>
      </w:r>
      <w:r w:rsidR="00BA5346" w:rsidRPr="00AB2BFE">
        <w:rPr>
          <w:b/>
        </w:rPr>
        <w:t>-storyboard</w:t>
      </w:r>
      <w:r w:rsidR="00DF4459" w:rsidRPr="00AB2BFE">
        <w:t xml:space="preserve"> – tried and true!  Take a picture of you</w:t>
      </w:r>
      <w:r>
        <w:t>r</w:t>
      </w:r>
      <w:r w:rsidR="00DF4459" w:rsidRPr="00AB2BFE">
        <w:t xml:space="preserve"> Alien</w:t>
      </w:r>
      <w:r w:rsidR="00BA5346" w:rsidRPr="00AB2BFE">
        <w:t xml:space="preserve">. </w:t>
      </w:r>
      <w:r>
        <w:t>(</w:t>
      </w:r>
      <w:r w:rsidRPr="00AB2BFE">
        <w:t>Must use a phone to upload and email picture so that you can use the computers.</w:t>
      </w:r>
      <w:r>
        <w:t xml:space="preserve">)  </w:t>
      </w:r>
      <w:r w:rsidR="00BA5346" w:rsidRPr="00AB2BFE">
        <w:t>Copy and paste it several times to create a story board</w:t>
      </w:r>
      <w:r>
        <w:t xml:space="preserve"> via ppt</w:t>
      </w:r>
      <w:r w:rsidR="00BA5346" w:rsidRPr="00AB2BFE">
        <w:t>.</w:t>
      </w:r>
      <w:r>
        <w:t xml:space="preserve"> Upload props to use and add to appropriate “frames”.</w:t>
      </w:r>
      <w:r w:rsidR="00BA5346" w:rsidRPr="00AB2BFE">
        <w:t xml:space="preserve">  </w:t>
      </w:r>
      <w:r>
        <w:t xml:space="preserve">For each frame of the ppt, tell the story using </w:t>
      </w:r>
      <w:r w:rsidR="00AB2BFE">
        <w:t>BYOD</w:t>
      </w:r>
    </w:p>
    <w:p w:rsidR="00BA5346" w:rsidRDefault="00BA5346" w:rsidP="00AB2BFE">
      <w:pPr>
        <w:rPr>
          <w:sz w:val="22"/>
          <w:szCs w:val="22"/>
        </w:rPr>
      </w:pPr>
    </w:p>
    <w:p w:rsidR="00BA5346" w:rsidRPr="00AB2BFE" w:rsidRDefault="00AB2BFE" w:rsidP="00AB2BFE">
      <w:pPr>
        <w:pStyle w:val="ListParagraph"/>
        <w:numPr>
          <w:ilvl w:val="1"/>
          <w:numId w:val="7"/>
        </w:numPr>
        <w:spacing w:after="0" w:line="240" w:lineRule="auto"/>
        <w:ind w:left="360"/>
      </w:pPr>
      <w:r>
        <w:rPr>
          <w:b/>
        </w:rPr>
        <w:t>Paper Slide Show…</w:t>
      </w:r>
      <w:r w:rsidR="00570144">
        <w:rPr>
          <w:b/>
        </w:rPr>
        <w:t>Retro- Draw props to go with your story</w:t>
      </w:r>
      <w:r w:rsidR="00BA5346" w:rsidRPr="00AB2BFE">
        <w:t xml:space="preserve"> – </w:t>
      </w:r>
      <w:r w:rsidR="00570144">
        <w:t>Using your Alien, you will draw props</w:t>
      </w:r>
      <w:r w:rsidR="00BA5346" w:rsidRPr="00AB2BFE">
        <w:t xml:space="preserve"> and create a </w:t>
      </w:r>
      <w:r w:rsidR="00570144">
        <w:t>paper slide show</w:t>
      </w:r>
      <w:r w:rsidR="00BA5346" w:rsidRPr="00AB2BFE">
        <w:t xml:space="preserve"> about </w:t>
      </w:r>
      <w:r w:rsidR="00570144">
        <w:t>him/her</w:t>
      </w:r>
      <w:r w:rsidR="00BA5346" w:rsidRPr="00AB2BFE">
        <w:t>.</w:t>
      </w:r>
      <w:r>
        <w:t xml:space="preserve">  BYOD</w:t>
      </w:r>
    </w:p>
    <w:p w:rsidR="00BA5346" w:rsidRDefault="00BA5346" w:rsidP="00BA5346">
      <w:pPr>
        <w:pBdr>
          <w:bottom w:val="single" w:sz="12" w:space="1" w:color="auto"/>
        </w:pBdr>
        <w:rPr>
          <w:sz w:val="22"/>
          <w:szCs w:val="22"/>
        </w:rPr>
      </w:pPr>
    </w:p>
    <w:p w:rsidR="00BA5346" w:rsidRPr="00AB2BFE" w:rsidRDefault="00AB2BFE" w:rsidP="00AB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 w:rsidR="00BA5346" w:rsidRDefault="00BA5346" w:rsidP="00BA5346">
      <w:pPr>
        <w:rPr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90"/>
        <w:gridCol w:w="4680"/>
        <w:gridCol w:w="3145"/>
      </w:tblGrid>
      <w:tr w:rsidR="00665165" w:rsidTr="00665165">
        <w:tc>
          <w:tcPr>
            <w:tcW w:w="1890" w:type="dxa"/>
          </w:tcPr>
          <w:p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 w:rsidRPr="00665165">
              <w:rPr>
                <w:b/>
                <w:sz w:val="22"/>
                <w:szCs w:val="22"/>
              </w:rPr>
              <w:t>Frames</w:t>
            </w:r>
          </w:p>
        </w:tc>
        <w:tc>
          <w:tcPr>
            <w:tcW w:w="4680" w:type="dxa"/>
          </w:tcPr>
          <w:p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 w:rsidRPr="00665165">
              <w:rPr>
                <w:b/>
                <w:sz w:val="22"/>
                <w:szCs w:val="22"/>
              </w:rPr>
              <w:t>Ideas</w:t>
            </w:r>
          </w:p>
        </w:tc>
        <w:tc>
          <w:tcPr>
            <w:tcW w:w="3145" w:type="dxa"/>
          </w:tcPr>
          <w:p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Brainstorming Ideas</w:t>
            </w:r>
          </w:p>
        </w:tc>
      </w:tr>
      <w:tr w:rsidR="00665165" w:rsidTr="00665165">
        <w:tc>
          <w:tcPr>
            <w:tcW w:w="1890" w:type="dxa"/>
          </w:tcPr>
          <w:p w:rsidR="00665165" w:rsidRPr="00665165" w:rsidRDefault="00665165" w:rsidP="00BA5346">
            <w:pPr>
              <w:rPr>
                <w:sz w:val="22"/>
                <w:szCs w:val="22"/>
              </w:rPr>
            </w:pPr>
            <w:r w:rsidRPr="00665165">
              <w:rPr>
                <w:sz w:val="22"/>
                <w:szCs w:val="22"/>
              </w:rPr>
              <w:t>Introduction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from, where are they now, what do they like/dislike,</w:t>
            </w:r>
            <w:r w:rsidR="00327948">
              <w:rPr>
                <w:sz w:val="22"/>
                <w:szCs w:val="22"/>
              </w:rPr>
              <w:t xml:space="preserve"> personality,</w:t>
            </w:r>
            <w:r>
              <w:rPr>
                <w:sz w:val="22"/>
                <w:szCs w:val="22"/>
              </w:rPr>
              <w:t xml:space="preserve"> favorite season, what do they do on the weekends,  etc..</w:t>
            </w: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:rsidTr="00665165">
        <w:tc>
          <w:tcPr>
            <w:tcW w:w="189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Routine</w:t>
            </w: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Reflexive verbs/actions (first thing morning)  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Include:  time and any additional information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:rsidTr="00665165">
        <w:tc>
          <w:tcPr>
            <w:tcW w:w="189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Routine</w:t>
            </w: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Reflexive verbs/actions (Then… in the morning)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Include:  time and any additional information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:rsidTr="00665165">
        <w:tc>
          <w:tcPr>
            <w:tcW w:w="189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Routine</w:t>
            </w: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Reflexive verbs/actions (In the evening)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Include:  time and any additional information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:rsidTr="00665165">
        <w:tc>
          <w:tcPr>
            <w:tcW w:w="1890" w:type="dxa"/>
          </w:tcPr>
          <w:p w:rsidR="00665165" w:rsidRDefault="002F68C8" w:rsidP="0066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665165">
              <w:rPr>
                <w:sz w:val="22"/>
                <w:szCs w:val="22"/>
              </w:rPr>
              <w:t>Special Event</w:t>
            </w: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are they going? </w:t>
            </w:r>
            <w:r w:rsidR="005942FD">
              <w:rPr>
                <w:sz w:val="22"/>
                <w:szCs w:val="22"/>
              </w:rPr>
              <w:t xml:space="preserve">Why? When? </w:t>
            </w:r>
            <w:r>
              <w:rPr>
                <w:sz w:val="22"/>
                <w:szCs w:val="22"/>
              </w:rPr>
              <w:t xml:space="preserve">What are they going to do? </w:t>
            </w:r>
          </w:p>
          <w:p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:rsidTr="00665165">
        <w:tc>
          <w:tcPr>
            <w:tcW w:w="189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Routine</w:t>
            </w:r>
          </w:p>
        </w:tc>
        <w:tc>
          <w:tcPr>
            <w:tcW w:w="4680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Reflexive verbs/actions- to get ready for this event</w:t>
            </w:r>
          </w:p>
          <w:p w:rsidR="00665165" w:rsidRPr="00665165" w:rsidRDefault="00665165" w:rsidP="00BA5346">
            <w:r>
              <w:rPr>
                <w:sz w:val="22"/>
                <w:szCs w:val="22"/>
              </w:rPr>
              <w:t xml:space="preserve">     Include:  time and any additional information</w:t>
            </w:r>
          </w:p>
        </w:tc>
        <w:tc>
          <w:tcPr>
            <w:tcW w:w="3145" w:type="dxa"/>
          </w:tcPr>
          <w:p w:rsidR="00665165" w:rsidRDefault="00665165" w:rsidP="00BA5346">
            <w:pPr>
              <w:rPr>
                <w:sz w:val="22"/>
                <w:szCs w:val="22"/>
              </w:rPr>
            </w:pPr>
          </w:p>
        </w:tc>
      </w:tr>
    </w:tbl>
    <w:p w:rsidR="00BA5346" w:rsidRDefault="00BA5346" w:rsidP="00BA5346">
      <w:pPr>
        <w:rPr>
          <w:sz w:val="22"/>
          <w:szCs w:val="22"/>
        </w:rPr>
      </w:pPr>
    </w:p>
    <w:p w:rsidR="00AB2BFE" w:rsidRDefault="00AB2BFE" w:rsidP="00BA5346">
      <w:pPr>
        <w:rPr>
          <w:sz w:val="22"/>
          <w:szCs w:val="22"/>
        </w:rPr>
      </w:pPr>
      <w:r w:rsidRPr="0038676D">
        <w:rPr>
          <w:b/>
          <w:sz w:val="22"/>
          <w:szCs w:val="22"/>
        </w:rPr>
        <w:t>Rubric</w:t>
      </w:r>
      <w:r>
        <w:rPr>
          <w:sz w:val="22"/>
          <w:szCs w:val="22"/>
        </w:rPr>
        <w:t>:</w:t>
      </w:r>
      <w:r w:rsidR="00570144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93"/>
        <w:gridCol w:w="2758"/>
        <w:gridCol w:w="1989"/>
        <w:gridCol w:w="2465"/>
      </w:tblGrid>
      <w:tr w:rsidR="0038676D" w:rsidTr="0038676D">
        <w:tc>
          <w:tcPr>
            <w:tcW w:w="2593" w:type="dxa"/>
          </w:tcPr>
          <w:p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758" w:type="dxa"/>
          </w:tcPr>
          <w:p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89" w:type="dxa"/>
          </w:tcPr>
          <w:p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465" w:type="dxa"/>
          </w:tcPr>
          <w:p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D</w:t>
            </w:r>
          </w:p>
        </w:tc>
      </w:tr>
      <w:tr w:rsidR="0038676D" w:rsidTr="0038676D">
        <w:tc>
          <w:tcPr>
            <w:tcW w:w="2593" w:type="dxa"/>
          </w:tcPr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Wow!  Lots of vocabulary and did more than expected!  Great pronunciation... very easy to understand!</w:t>
            </w:r>
          </w:p>
        </w:tc>
        <w:tc>
          <w:tcPr>
            <w:tcW w:w="2758" w:type="dxa"/>
          </w:tcPr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above information included </w:t>
            </w:r>
          </w:p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Easy to understand while watching</w:t>
            </w:r>
          </w:p>
          <w:p w:rsidR="0038676D" w:rsidRDefault="0038676D" w:rsidP="00BA5346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of the information is included.</w:t>
            </w:r>
          </w:p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Somewhat difficult to understand</w:t>
            </w:r>
          </w:p>
        </w:tc>
        <w:tc>
          <w:tcPr>
            <w:tcW w:w="2465" w:type="dxa"/>
          </w:tcPr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improvement.  Not all the above information is included.</w:t>
            </w:r>
          </w:p>
          <w:p w:rsidR="0038676D" w:rsidRDefault="0038676D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 to understand</w:t>
            </w:r>
          </w:p>
        </w:tc>
      </w:tr>
    </w:tbl>
    <w:p w:rsidR="00327948" w:rsidRPr="00AB2BFE" w:rsidRDefault="00327948" w:rsidP="00327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Requirements</w:t>
      </w:r>
      <w:r>
        <w:rPr>
          <w:b/>
          <w:sz w:val="28"/>
          <w:szCs w:val="28"/>
        </w:rPr>
        <w:t xml:space="preserve">                                             Nombre: ____________________</w:t>
      </w:r>
    </w:p>
    <w:p w:rsidR="00327948" w:rsidRDefault="00327948" w:rsidP="00327948">
      <w:pPr>
        <w:rPr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90"/>
        <w:gridCol w:w="4680"/>
        <w:gridCol w:w="3145"/>
      </w:tblGrid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Notes</w:t>
            </w: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Introduction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Name, from, where are they now, what do they like/dislike, personality, favorite season, what do they do on the weekends,  etc..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2 Reflexive verbs/actions (first thing morning) 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 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 (Then… in the morning)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 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 (In the evening)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jc w:val="center"/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A Special Event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Where are they going? Why? When? What are they going to do?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verbs/actions- to get ready for this event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Include:  time and any additional information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</w:tbl>
    <w:p w:rsidR="00327948" w:rsidRPr="00327948" w:rsidRDefault="00327948" w:rsidP="00327948">
      <w:pPr>
        <w:rPr>
          <w:sz w:val="20"/>
          <w:szCs w:val="20"/>
        </w:rPr>
      </w:pPr>
    </w:p>
    <w:p w:rsidR="00327948" w:rsidRPr="00327948" w:rsidRDefault="00327948" w:rsidP="00327948">
      <w:pPr>
        <w:rPr>
          <w:sz w:val="20"/>
          <w:szCs w:val="20"/>
        </w:rPr>
      </w:pPr>
      <w:r w:rsidRPr="00327948">
        <w:rPr>
          <w:b/>
          <w:sz w:val="20"/>
          <w:szCs w:val="20"/>
        </w:rPr>
        <w:t>Rubric</w:t>
      </w:r>
      <w:r w:rsidRPr="00327948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93"/>
        <w:gridCol w:w="2758"/>
        <w:gridCol w:w="1989"/>
        <w:gridCol w:w="2465"/>
      </w:tblGrid>
      <w:tr w:rsidR="00327948" w:rsidRPr="00327948" w:rsidTr="004F5F5E">
        <w:tc>
          <w:tcPr>
            <w:tcW w:w="2593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58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89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65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D</w:t>
            </w:r>
          </w:p>
        </w:tc>
      </w:tr>
      <w:tr w:rsidR="00327948" w:rsidRPr="00327948" w:rsidTr="004F5F5E">
        <w:tc>
          <w:tcPr>
            <w:tcW w:w="2593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758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All above information included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Easy to understa</w:t>
            </w:r>
            <w:bookmarkStart w:id="0" w:name="_GoBack"/>
            <w:bookmarkEnd w:id="0"/>
            <w:r w:rsidRPr="00327948">
              <w:rPr>
                <w:sz w:val="20"/>
                <w:szCs w:val="20"/>
              </w:rPr>
              <w:t>nd while watching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Most of the information is included.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46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Needs improvement.  Not all the above information is included.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Difficult to understand</w:t>
            </w:r>
          </w:p>
        </w:tc>
      </w:tr>
    </w:tbl>
    <w:p w:rsidR="0038676D" w:rsidRDefault="0038676D" w:rsidP="0038676D">
      <w:pPr>
        <w:rPr>
          <w:sz w:val="22"/>
          <w:szCs w:val="22"/>
        </w:rPr>
      </w:pPr>
    </w:p>
    <w:p w:rsidR="00327948" w:rsidRDefault="00327948" w:rsidP="00327948">
      <w:pPr>
        <w:jc w:val="center"/>
        <w:rPr>
          <w:b/>
          <w:sz w:val="28"/>
          <w:szCs w:val="28"/>
        </w:rPr>
      </w:pPr>
    </w:p>
    <w:p w:rsidR="00327948" w:rsidRDefault="00327948" w:rsidP="00327948">
      <w:pPr>
        <w:jc w:val="center"/>
        <w:rPr>
          <w:b/>
          <w:sz w:val="28"/>
          <w:szCs w:val="28"/>
        </w:rPr>
      </w:pPr>
    </w:p>
    <w:p w:rsidR="00327948" w:rsidRPr="00AB2BFE" w:rsidRDefault="00327948" w:rsidP="00327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Requirements                                             Nombre: ____________________</w:t>
      </w:r>
    </w:p>
    <w:p w:rsidR="00327948" w:rsidRDefault="00327948" w:rsidP="00327948">
      <w:pPr>
        <w:rPr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90"/>
        <w:gridCol w:w="4680"/>
        <w:gridCol w:w="3145"/>
      </w:tblGrid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Notes</w:t>
            </w: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Introduction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Name, from, where are they now, what do they like/dislike, personality, favorite season, what do they do on the weekends,  etc..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2 Reflexive verbs/actions (first thing morning) 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 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 (Then… in the morning)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 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 (In the evening)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Include:  time and any additional information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jc w:val="center"/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A Special Event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Where are they going? Why? When? What are they going to do?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  <w:tr w:rsidR="00327948" w:rsidRPr="00327948" w:rsidTr="004F5F5E">
        <w:tc>
          <w:tcPr>
            <w:tcW w:w="189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Daily Routine</w:t>
            </w:r>
          </w:p>
        </w:tc>
        <w:tc>
          <w:tcPr>
            <w:tcW w:w="4680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2 Reflexive verbs/actions- to get ready for this event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     Include:  time and any additional information</w:t>
            </w:r>
          </w:p>
        </w:tc>
        <w:tc>
          <w:tcPr>
            <w:tcW w:w="314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</w:tr>
    </w:tbl>
    <w:p w:rsidR="00327948" w:rsidRPr="00327948" w:rsidRDefault="00327948" w:rsidP="00327948">
      <w:pPr>
        <w:rPr>
          <w:sz w:val="20"/>
          <w:szCs w:val="20"/>
        </w:rPr>
      </w:pPr>
    </w:p>
    <w:p w:rsidR="00327948" w:rsidRPr="00327948" w:rsidRDefault="00327948" w:rsidP="00327948">
      <w:pPr>
        <w:rPr>
          <w:sz w:val="20"/>
          <w:szCs w:val="20"/>
        </w:rPr>
      </w:pPr>
      <w:r w:rsidRPr="00327948">
        <w:rPr>
          <w:b/>
          <w:sz w:val="20"/>
          <w:szCs w:val="20"/>
        </w:rPr>
        <w:t>Rubric</w:t>
      </w:r>
      <w:r w:rsidRPr="00327948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93"/>
        <w:gridCol w:w="2758"/>
        <w:gridCol w:w="1989"/>
        <w:gridCol w:w="2465"/>
      </w:tblGrid>
      <w:tr w:rsidR="00327948" w:rsidRPr="00327948" w:rsidTr="004F5F5E">
        <w:tc>
          <w:tcPr>
            <w:tcW w:w="2593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58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89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65" w:type="dxa"/>
          </w:tcPr>
          <w:p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D</w:t>
            </w:r>
          </w:p>
        </w:tc>
      </w:tr>
      <w:tr w:rsidR="00327948" w:rsidRPr="00327948" w:rsidTr="004F5F5E">
        <w:tc>
          <w:tcPr>
            <w:tcW w:w="2593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758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All above information included 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Easy to understand while watching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Most of the information is included.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465" w:type="dxa"/>
          </w:tcPr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Needs improvement.  Not all the above information is included.</w:t>
            </w:r>
          </w:p>
          <w:p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Difficult to understand</w:t>
            </w:r>
          </w:p>
        </w:tc>
      </w:tr>
    </w:tbl>
    <w:p w:rsidR="00327948" w:rsidRPr="00BA5346" w:rsidRDefault="00327948" w:rsidP="0038676D">
      <w:pPr>
        <w:rPr>
          <w:sz w:val="22"/>
          <w:szCs w:val="22"/>
        </w:rPr>
      </w:pPr>
    </w:p>
    <w:sectPr w:rsidR="00327948" w:rsidRPr="00BA5346" w:rsidSect="00DF4459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7B" w:rsidRDefault="00D8417B" w:rsidP="00D8417B">
      <w:r>
        <w:separator/>
      </w:r>
    </w:p>
  </w:endnote>
  <w:endnote w:type="continuationSeparator" w:id="0">
    <w:p w:rsidR="00D8417B" w:rsidRDefault="00D8417B" w:rsidP="00D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7B" w:rsidRDefault="00D8417B" w:rsidP="00D8417B">
      <w:r>
        <w:separator/>
      </w:r>
    </w:p>
  </w:footnote>
  <w:footnote w:type="continuationSeparator" w:id="0">
    <w:p w:rsidR="00D8417B" w:rsidRDefault="00D8417B" w:rsidP="00D8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685"/>
    <w:multiLevelType w:val="multilevel"/>
    <w:tmpl w:val="379A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D0768F"/>
    <w:multiLevelType w:val="hybridMultilevel"/>
    <w:tmpl w:val="4C246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1"/>
    <w:rsid w:val="00042EB1"/>
    <w:rsid w:val="00052E80"/>
    <w:rsid w:val="00110CF3"/>
    <w:rsid w:val="0012145B"/>
    <w:rsid w:val="0018428B"/>
    <w:rsid w:val="0019158A"/>
    <w:rsid w:val="00260D30"/>
    <w:rsid w:val="002F68C8"/>
    <w:rsid w:val="00327948"/>
    <w:rsid w:val="00364E7A"/>
    <w:rsid w:val="0038676D"/>
    <w:rsid w:val="003B26BF"/>
    <w:rsid w:val="003B5245"/>
    <w:rsid w:val="003E1422"/>
    <w:rsid w:val="00420855"/>
    <w:rsid w:val="0042166B"/>
    <w:rsid w:val="00570144"/>
    <w:rsid w:val="00583124"/>
    <w:rsid w:val="005942FD"/>
    <w:rsid w:val="005E1CFA"/>
    <w:rsid w:val="00665165"/>
    <w:rsid w:val="006B2B46"/>
    <w:rsid w:val="006B31ED"/>
    <w:rsid w:val="006D5066"/>
    <w:rsid w:val="00777AB1"/>
    <w:rsid w:val="007A1441"/>
    <w:rsid w:val="00817E4C"/>
    <w:rsid w:val="008C5779"/>
    <w:rsid w:val="00936ABD"/>
    <w:rsid w:val="00965431"/>
    <w:rsid w:val="009664DE"/>
    <w:rsid w:val="00975EBE"/>
    <w:rsid w:val="00AB2BFE"/>
    <w:rsid w:val="00B61C58"/>
    <w:rsid w:val="00BA5346"/>
    <w:rsid w:val="00C114B2"/>
    <w:rsid w:val="00C21B3A"/>
    <w:rsid w:val="00C908CD"/>
    <w:rsid w:val="00D12E00"/>
    <w:rsid w:val="00D40B75"/>
    <w:rsid w:val="00D70DF6"/>
    <w:rsid w:val="00D75E5A"/>
    <w:rsid w:val="00D8417B"/>
    <w:rsid w:val="00DF4459"/>
    <w:rsid w:val="00E5190C"/>
    <w:rsid w:val="00E62DCA"/>
    <w:rsid w:val="00E703AB"/>
    <w:rsid w:val="00F32214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semiHidden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  <w:style w:type="paragraph" w:customStyle="1" w:styleId="Eventname">
    <w:name w:val="Event name"/>
    <w:basedOn w:val="Normal"/>
    <w:link w:val="EventnameChar"/>
    <w:uiPriority w:val="1"/>
    <w:qFormat/>
    <w:rsid w:val="00042EB1"/>
    <w:pPr>
      <w:spacing w:after="240" w:line="192" w:lineRule="auto"/>
      <w:ind w:left="864" w:right="864"/>
      <w:contextualSpacing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sid w:val="00042EB1"/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sid w:val="00042EB1"/>
    <w:pPr>
      <w:ind w:left="864" w:right="864"/>
      <w:jc w:val="center"/>
    </w:pPr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customStyle="1" w:styleId="Address">
    <w:name w:val="Address"/>
    <w:basedOn w:val="Normal"/>
    <w:link w:val="AddressChar"/>
    <w:uiPriority w:val="1"/>
    <w:qFormat/>
    <w:rsid w:val="00042EB1"/>
    <w:pPr>
      <w:spacing w:before="240"/>
      <w:ind w:left="864" w:right="864"/>
      <w:jc w:val="center"/>
    </w:pPr>
    <w:rPr>
      <w:rFonts w:asciiTheme="minorHAnsi" w:eastAsiaTheme="minorEastAsia" w:hAnsiTheme="minorHAnsi" w:cstheme="minorBidi"/>
      <w:i/>
      <w:iCs/>
      <w:color w:val="7F7F7F" w:themeColor="text1" w:themeTint="80"/>
      <w:sz w:val="18"/>
      <w:szCs w:val="18"/>
      <w:lang w:eastAsia="ja-JP"/>
    </w:rPr>
  </w:style>
  <w:style w:type="character" w:customStyle="1" w:styleId="AddressChar">
    <w:name w:val="Address Char"/>
    <w:basedOn w:val="DefaultParagraphFont"/>
    <w:link w:val="Address"/>
    <w:uiPriority w:val="1"/>
    <w:rsid w:val="00042EB1"/>
    <w:rPr>
      <w:rFonts w:eastAsiaTheme="minorEastAsia"/>
      <w:i/>
      <w:iCs/>
      <w:color w:val="7F7F7F" w:themeColor="text1" w:themeTint="80"/>
      <w:sz w:val="18"/>
      <w:szCs w:val="18"/>
      <w:lang w:eastAsia="ja-JP"/>
    </w:rPr>
  </w:style>
  <w:style w:type="character" w:customStyle="1" w:styleId="CompanynameChar">
    <w:name w:val="Company name Char"/>
    <w:basedOn w:val="DefaultParagraphFont"/>
    <w:link w:val="Companyname"/>
    <w:uiPriority w:val="1"/>
    <w:rsid w:val="00042EB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42EB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sid w:val="00042EB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sid w:val="00042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B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eta">
    <w:name w:val="meta"/>
    <w:basedOn w:val="Normal"/>
    <w:rsid w:val="00C21B3A"/>
    <w:pPr>
      <w:spacing w:before="100" w:beforeAutospacing="1" w:after="100" w:afterAutospacing="1"/>
    </w:pPr>
  </w:style>
  <w:style w:type="character" w:customStyle="1" w:styleId="updated">
    <w:name w:val="updated"/>
    <w:basedOn w:val="DefaultParagraphFont"/>
    <w:rsid w:val="00C21B3A"/>
  </w:style>
  <w:style w:type="character" w:customStyle="1" w:styleId="vcard">
    <w:name w:val="vcard"/>
    <w:basedOn w:val="DefaultParagraphFont"/>
    <w:rsid w:val="00C21B3A"/>
  </w:style>
  <w:style w:type="character" w:customStyle="1" w:styleId="wp-caption-text">
    <w:name w:val="wp-caption-text"/>
    <w:basedOn w:val="DefaultParagraphFont"/>
    <w:rsid w:val="00C21B3A"/>
  </w:style>
  <w:style w:type="character" w:styleId="Strong">
    <w:name w:val="Strong"/>
    <w:basedOn w:val="DefaultParagraphFont"/>
    <w:uiPriority w:val="22"/>
    <w:qFormat/>
    <w:rsid w:val="00C21B3A"/>
    <w:rPr>
      <w:b/>
      <w:bCs/>
    </w:rPr>
  </w:style>
  <w:style w:type="paragraph" w:customStyle="1" w:styleId="wp-caption-text1">
    <w:name w:val="wp-caption-text1"/>
    <w:basedOn w:val="Normal"/>
    <w:rsid w:val="00C21B3A"/>
    <w:pPr>
      <w:spacing w:before="100" w:beforeAutospacing="1" w:after="100" w:afterAutospacing="1"/>
    </w:pPr>
  </w:style>
  <w:style w:type="character" w:customStyle="1" w:styleId="prnme">
    <w:name w:val="prnme"/>
    <w:basedOn w:val="DefaultParagraphFont"/>
    <w:rsid w:val="00C2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2016-05-06T00:00:00</PublishDate>
  <Abstract>Welcome to the MIDDLE CREEK INTERNATIONAL FESTIVAL and experience a culture filled evening! There are great games, food, music, fashion, and art to explore!
</Abstract>
  <CompanyAddress/>
  <CompanyPhone/>
  <CompanyFax/>
  <CompanyEmail>6:00-8:00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MIDDLE CREEK’S                                                                                              INTERNATIONAL FESTIVAL</dc:subject>
  <dc:creator>mpatana</dc:creator>
  <cp:keywords/>
  <dc:description/>
  <cp:lastModifiedBy>mpatana</cp:lastModifiedBy>
  <cp:revision>7</cp:revision>
  <cp:lastPrinted>2016-03-10T20:11:00Z</cp:lastPrinted>
  <dcterms:created xsi:type="dcterms:W3CDTF">2016-11-01T12:05:00Z</dcterms:created>
  <dcterms:modified xsi:type="dcterms:W3CDTF">2016-11-02T14:59:00Z</dcterms:modified>
</cp:coreProperties>
</file>